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0EA" w:rsidRDefault="00E600EA">
      <w:pPr>
        <w:pStyle w:val="ConsPlusTitle"/>
        <w:jc w:val="center"/>
        <w:outlineLvl w:val="0"/>
      </w:pPr>
      <w:bookmarkStart w:id="0" w:name="_GoBack"/>
      <w:bookmarkEnd w:id="0"/>
      <w:r>
        <w:t>МИНИСТЕРСТВО ПРОСВЕЩЕНИЯ РОССИЙСКОЙ ФЕДЕРАЦИИ</w:t>
      </w:r>
    </w:p>
    <w:p w:rsidR="00E600EA" w:rsidRDefault="00E600EA">
      <w:pPr>
        <w:pStyle w:val="ConsPlusTitle"/>
        <w:jc w:val="center"/>
      </w:pPr>
    </w:p>
    <w:p w:rsidR="00E600EA" w:rsidRDefault="00E600EA">
      <w:pPr>
        <w:pStyle w:val="ConsPlusTitle"/>
        <w:jc w:val="center"/>
      </w:pPr>
      <w:r>
        <w:t>ПИСЬМО</w:t>
      </w:r>
    </w:p>
    <w:p w:rsidR="00E600EA" w:rsidRDefault="00E600EA">
      <w:pPr>
        <w:pStyle w:val="ConsPlusTitle"/>
        <w:jc w:val="center"/>
      </w:pPr>
      <w:r>
        <w:t>от 28 мая 2020 г. N ВБ-1159/08</w:t>
      </w:r>
    </w:p>
    <w:p w:rsidR="00E600EA" w:rsidRDefault="00E600EA">
      <w:pPr>
        <w:pStyle w:val="ConsPlusTitle"/>
        <w:jc w:val="center"/>
      </w:pPr>
    </w:p>
    <w:p w:rsidR="00E600EA" w:rsidRDefault="00E600EA">
      <w:pPr>
        <w:pStyle w:val="ConsPlusTitle"/>
        <w:jc w:val="center"/>
      </w:pPr>
      <w:r>
        <w:t>О НАПРАВЛЕНИИ РАЗЪЯСНЕНИЙ</w:t>
      </w:r>
    </w:p>
    <w:p w:rsidR="00E600EA" w:rsidRDefault="00E600EA">
      <w:pPr>
        <w:pStyle w:val="ConsPlusNormal"/>
        <w:jc w:val="both"/>
      </w:pPr>
    </w:p>
    <w:p w:rsidR="00E600EA" w:rsidRDefault="00E600EA">
      <w:pPr>
        <w:pStyle w:val="ConsPlusNormal"/>
        <w:ind w:firstLine="540"/>
        <w:jc w:val="both"/>
      </w:pPr>
      <w:proofErr w:type="spellStart"/>
      <w:r>
        <w:t>Минпросвещения</w:t>
      </w:r>
      <w:proofErr w:type="spellEnd"/>
      <w:r>
        <w:t xml:space="preserve"> России направляет для использования в работе </w:t>
      </w:r>
      <w:hyperlink w:anchor="P18" w:history="1">
        <w:r>
          <w:rPr>
            <w:color w:val="0000FF"/>
          </w:rPr>
          <w:t>разъяснения</w:t>
        </w:r>
      </w:hyperlink>
      <w:r>
        <w:t xml:space="preserve">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разработанные совместно с Общероссийским Профсоюзом образования.</w:t>
      </w:r>
    </w:p>
    <w:p w:rsidR="00E600EA" w:rsidRDefault="00E600EA">
      <w:pPr>
        <w:pStyle w:val="ConsPlusNormal"/>
        <w:jc w:val="both"/>
      </w:pPr>
    </w:p>
    <w:p w:rsidR="00E600EA" w:rsidRDefault="00E600EA">
      <w:pPr>
        <w:pStyle w:val="ConsPlusNormal"/>
        <w:jc w:val="right"/>
      </w:pPr>
      <w:r>
        <w:t>В.С.БАСЮК</w:t>
      </w:r>
    </w:p>
    <w:p w:rsidR="00E600EA" w:rsidRDefault="00E600EA">
      <w:pPr>
        <w:pStyle w:val="ConsPlusNormal"/>
        <w:jc w:val="both"/>
      </w:pPr>
    </w:p>
    <w:p w:rsidR="00E600EA" w:rsidRDefault="00E600EA">
      <w:pPr>
        <w:pStyle w:val="ConsPlusNormal"/>
        <w:jc w:val="both"/>
      </w:pPr>
    </w:p>
    <w:p w:rsidR="00E600EA" w:rsidRDefault="00E600EA">
      <w:pPr>
        <w:pStyle w:val="ConsPlusNormal"/>
        <w:jc w:val="both"/>
      </w:pPr>
    </w:p>
    <w:p w:rsidR="00E600EA" w:rsidRDefault="00E600EA">
      <w:pPr>
        <w:pStyle w:val="ConsPlusNormal"/>
        <w:jc w:val="both"/>
      </w:pPr>
    </w:p>
    <w:p w:rsidR="00E600EA" w:rsidRDefault="00E600EA">
      <w:pPr>
        <w:pStyle w:val="ConsPlusNormal"/>
        <w:jc w:val="both"/>
      </w:pPr>
    </w:p>
    <w:p w:rsidR="00E600EA" w:rsidRDefault="00E600EA">
      <w:pPr>
        <w:pStyle w:val="ConsPlusNormal"/>
        <w:jc w:val="right"/>
        <w:outlineLvl w:val="0"/>
      </w:pPr>
      <w:r>
        <w:t>Приложение</w:t>
      </w:r>
    </w:p>
    <w:p w:rsidR="00E600EA" w:rsidRDefault="00E600EA">
      <w:pPr>
        <w:pStyle w:val="ConsPlusNormal"/>
        <w:jc w:val="both"/>
      </w:pPr>
    </w:p>
    <w:p w:rsidR="00E600EA" w:rsidRDefault="00E600EA">
      <w:pPr>
        <w:pStyle w:val="ConsPlusTitle"/>
        <w:jc w:val="center"/>
      </w:pPr>
      <w:bookmarkStart w:id="1" w:name="P18"/>
      <w:bookmarkEnd w:id="1"/>
      <w:r>
        <w:t>РАЗЪЯСНЕНИЯ</w:t>
      </w:r>
    </w:p>
    <w:p w:rsidR="00E600EA" w:rsidRDefault="00E600EA">
      <w:pPr>
        <w:pStyle w:val="ConsPlusTitle"/>
        <w:jc w:val="center"/>
      </w:pPr>
      <w:r>
        <w:t>ПО ПРИМЕНЕНИЮ ЗАКОНОДАТЕЛЬСТВА РОССИЙСКОЙ ФЕДЕРАЦИИ</w:t>
      </w:r>
    </w:p>
    <w:p w:rsidR="00E600EA" w:rsidRDefault="00E600EA">
      <w:pPr>
        <w:pStyle w:val="ConsPlusTitle"/>
        <w:jc w:val="center"/>
      </w:pPr>
      <w:r>
        <w:t>ПРИ ОСУЩЕСТВЛЕНИИ ВЫПЛАТЫ ДЕНЕЖНОГО ВОЗНАГРАЖДЕНИЯ</w:t>
      </w:r>
    </w:p>
    <w:p w:rsidR="00E600EA" w:rsidRDefault="00E600EA">
      <w:pPr>
        <w:pStyle w:val="ConsPlusTitle"/>
        <w:jc w:val="center"/>
      </w:pPr>
      <w:r>
        <w:t>ЗА КЛАССНОЕ РУКОВОДСТВО ПЕДАГОГИЧЕСКИМ РАБОТНИКАМ</w:t>
      </w:r>
    </w:p>
    <w:p w:rsidR="00E600EA" w:rsidRDefault="00E600EA">
      <w:pPr>
        <w:pStyle w:val="ConsPlusTitle"/>
        <w:jc w:val="center"/>
      </w:pPr>
      <w:r>
        <w:t>ОБЩЕОБРАЗОВАТЕЛЬНЫХ ОРГАНИЗАЦИЙ</w:t>
      </w:r>
    </w:p>
    <w:p w:rsidR="00E600EA" w:rsidRDefault="00E600EA">
      <w:pPr>
        <w:pStyle w:val="ConsPlusNormal"/>
        <w:jc w:val="both"/>
      </w:pPr>
    </w:p>
    <w:p w:rsidR="00E600EA" w:rsidRDefault="00E600EA">
      <w:pPr>
        <w:pStyle w:val="ConsPlusNormal"/>
        <w:ind w:firstLine="540"/>
        <w:jc w:val="both"/>
      </w:pPr>
      <w:r>
        <w:t xml:space="preserve">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w:t>
      </w:r>
      <w:hyperlink r:id="rId4" w:history="1">
        <w:r>
          <w:rPr>
            <w:color w:val="0000FF"/>
          </w:rPr>
          <w:t>постановлением</w:t>
        </w:r>
      </w:hyperlink>
      <w:r>
        <w:t xml:space="preserve"> Правительства Российской Федерации от 4 апреля 2020 г. N 448 "О внесении изменений в государственную программу Российской Федерации "Развитие образования", утвержденную </w:t>
      </w:r>
      <w:hyperlink r:id="rId5" w:history="1">
        <w:r>
          <w:rPr>
            <w:color w:val="0000FF"/>
          </w:rPr>
          <w:t>постановлением</w:t>
        </w:r>
      </w:hyperlink>
      <w: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 &lt;1&gt; (далее - постановление N 448, государственная программа "Развитие образования").</w:t>
      </w:r>
    </w:p>
    <w:p w:rsidR="00E600EA" w:rsidRDefault="00E600EA">
      <w:pPr>
        <w:pStyle w:val="ConsPlusNormal"/>
        <w:spacing w:before="280"/>
        <w:ind w:firstLine="540"/>
        <w:jc w:val="both"/>
      </w:pPr>
      <w:r>
        <w:t>--------------------------------</w:t>
      </w:r>
    </w:p>
    <w:p w:rsidR="00E600EA" w:rsidRDefault="00E600EA">
      <w:pPr>
        <w:pStyle w:val="ConsPlusNormal"/>
        <w:spacing w:before="280"/>
        <w:ind w:firstLine="540"/>
        <w:jc w:val="both"/>
      </w:pPr>
      <w:r>
        <w:t xml:space="preserve">&lt;1&gt; Собрание законодательства Российской Федерации, 2018, N 1, ст. 375; </w:t>
      </w:r>
      <w:r>
        <w:lastRenderedPageBreak/>
        <w:t>N 10, ст. 1500; N 42, ст. 6462; 2019, N 5, ст. 372; N 15, ст. 1747; N 34, ст. 4880; N 46, ст. 6496; N 49, ст. 7142; N 50, ст. 7402; N 52, ст. 7960; 2020, N 1, ст. 70; N 9, ст. 1204; N 12, ст. 1763; Официальный интернет-портал правовой информации (www.pravo.gov.ru), 2020, 1 апреля, N 0001202004010021.</w:t>
      </w:r>
    </w:p>
    <w:p w:rsidR="00E600EA" w:rsidRDefault="00E600EA">
      <w:pPr>
        <w:pStyle w:val="ConsPlusNormal"/>
        <w:jc w:val="both"/>
      </w:pPr>
    </w:p>
    <w:p w:rsidR="00E600EA" w:rsidRDefault="00E600EA">
      <w:pPr>
        <w:pStyle w:val="ConsPlusNormal"/>
        <w:ind w:firstLine="540"/>
        <w:jc w:val="both"/>
      </w:pPr>
      <w:r>
        <w:t xml:space="preserve">Постановлением N 448 утверждены изменения, которые вносятся в государственную </w:t>
      </w:r>
      <w:hyperlink r:id="rId6" w:history="1">
        <w:r>
          <w:rPr>
            <w:color w:val="0000FF"/>
          </w:rPr>
          <w:t>программу</w:t>
        </w:r>
      </w:hyperlink>
      <w:r>
        <w:t xml:space="preserve">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E600EA" w:rsidRDefault="00E600EA">
      <w:pPr>
        <w:pStyle w:val="ConsPlusNormal"/>
        <w:spacing w:before="280"/>
        <w:ind w:firstLine="540"/>
        <w:jc w:val="both"/>
      </w:pPr>
      <w:r>
        <w:t xml:space="preserve">Установлено также, что </w:t>
      </w:r>
      <w:hyperlink r:id="rId7" w:history="1">
        <w:r>
          <w:rPr>
            <w:color w:val="0000FF"/>
          </w:rPr>
          <w:t>расчет</w:t>
        </w:r>
      </w:hyperlink>
      <w:r>
        <w:t xml:space="preserve">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E600EA" w:rsidRDefault="00E600EA">
      <w:pPr>
        <w:pStyle w:val="ConsPlusNormal"/>
        <w:spacing w:before="280"/>
        <w:ind w:firstLine="540"/>
        <w:jc w:val="both"/>
      </w:pPr>
      <w:r>
        <w:t>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E600EA" w:rsidRDefault="00E600EA">
      <w:pPr>
        <w:pStyle w:val="ConsPlusNormal"/>
        <w:spacing w:before="280"/>
        <w:ind w:firstLine="540"/>
        <w:jc w:val="both"/>
      </w:pPr>
      <w: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E600EA" w:rsidRDefault="00E600EA">
      <w:pPr>
        <w:pStyle w:val="ConsPlusNormal"/>
        <w:spacing w:before="280"/>
        <w:ind w:firstLine="540"/>
        <w:jc w:val="both"/>
      </w:pPr>
      <w:r>
        <w:t xml:space="preserve">1. 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w:t>
      </w:r>
      <w:r>
        <w:lastRenderedPageBreak/>
        <w:t>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
    <w:p w:rsidR="00E600EA" w:rsidRDefault="00E600EA">
      <w:pPr>
        <w:pStyle w:val="ConsPlusNormal"/>
        <w:spacing w:before="280"/>
        <w:ind w:firstLine="540"/>
        <w:jc w:val="both"/>
      </w:pPr>
      <w: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E600EA" w:rsidRDefault="00E600EA">
      <w:pPr>
        <w:pStyle w:val="ConsPlusNormal"/>
        <w:spacing w:before="280"/>
        <w:ind w:firstLine="540"/>
        <w:jc w:val="both"/>
      </w:pPr>
      <w:r>
        <w:t xml:space="preserve">2. В соответствии с </w:t>
      </w:r>
      <w:hyperlink r:id="rId8" w:history="1">
        <w:r>
          <w:rPr>
            <w:color w:val="0000FF"/>
          </w:rPr>
          <w:t>Правилами</w:t>
        </w:r>
      </w:hyperlink>
      <w:r>
        <w:t>,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E600EA" w:rsidRDefault="00E600EA">
      <w:pPr>
        <w:pStyle w:val="ConsPlusNormal"/>
        <w:spacing w:before="280"/>
        <w:ind w:firstLine="540"/>
        <w:jc w:val="both"/>
      </w:pPr>
      <w: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E600EA" w:rsidRDefault="00E600EA">
      <w:pPr>
        <w:pStyle w:val="ConsPlusNormal"/>
        <w:spacing w:before="280"/>
        <w:ind w:firstLine="540"/>
        <w:jc w:val="both"/>
      </w:pPr>
      <w: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E600EA" w:rsidRDefault="00E600EA">
      <w:pPr>
        <w:pStyle w:val="ConsPlusNormal"/>
        <w:spacing w:before="280"/>
        <w:ind w:firstLine="540"/>
        <w:jc w:val="both"/>
      </w:pPr>
      <w:r>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E600EA" w:rsidRDefault="00E600EA">
      <w:pPr>
        <w:pStyle w:val="ConsPlusNormal"/>
        <w:spacing w:before="280"/>
        <w:ind w:firstLine="540"/>
        <w:jc w:val="both"/>
      </w:pPr>
      <w:r>
        <w:t xml:space="preserve">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w:t>
      </w:r>
      <w:r>
        <w:lastRenderedPageBreak/>
        <w:t>обучающихся в классе.</w:t>
      </w:r>
    </w:p>
    <w:p w:rsidR="00E600EA" w:rsidRDefault="00E600EA">
      <w:pPr>
        <w:pStyle w:val="ConsPlusNormal"/>
        <w:spacing w:before="280"/>
        <w:ind w:firstLine="540"/>
        <w:jc w:val="both"/>
      </w:pPr>
      <w: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E600EA" w:rsidRDefault="00E600EA">
      <w:pPr>
        <w:pStyle w:val="ConsPlusNormal"/>
        <w:spacing w:before="280"/>
        <w:ind w:firstLine="540"/>
        <w:jc w:val="both"/>
      </w:pPr>
      <w: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E600EA" w:rsidRDefault="00E600EA">
      <w:pPr>
        <w:pStyle w:val="ConsPlusNormal"/>
        <w:spacing w:before="280"/>
        <w:ind w:firstLine="540"/>
        <w:jc w:val="both"/>
      </w:pPr>
      <w:r>
        <w:t>- выплачивается педагогическим работникам одновременно с выплатой заработной платы;</w:t>
      </w:r>
    </w:p>
    <w:p w:rsidR="00E600EA" w:rsidRDefault="00E600EA">
      <w:pPr>
        <w:pStyle w:val="ConsPlusNormal"/>
        <w:spacing w:before="280"/>
        <w:ind w:firstLine="540"/>
        <w:jc w:val="both"/>
      </w:pPr>
      <w: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E600EA" w:rsidRDefault="00E600EA">
      <w:pPr>
        <w:pStyle w:val="ConsPlusNormal"/>
        <w:spacing w:before="280"/>
        <w:ind w:firstLine="540"/>
        <w:jc w:val="both"/>
      </w:pPr>
      <w: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E600EA" w:rsidRDefault="00E600EA">
      <w:pPr>
        <w:pStyle w:val="ConsPlusNormal"/>
        <w:spacing w:before="280"/>
        <w:ind w:firstLine="540"/>
        <w:jc w:val="both"/>
      </w:pPr>
      <w: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E600EA" w:rsidRDefault="00E600EA">
      <w:pPr>
        <w:pStyle w:val="ConsPlusNormal"/>
        <w:spacing w:before="280"/>
        <w:ind w:firstLine="540"/>
        <w:jc w:val="both"/>
      </w:pPr>
      <w: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E600EA" w:rsidRDefault="00E600EA">
      <w:pPr>
        <w:pStyle w:val="ConsPlusNormal"/>
        <w:spacing w:before="280"/>
        <w:ind w:firstLine="540"/>
        <w:jc w:val="both"/>
      </w:pPr>
      <w:r>
        <w:t>Осуществление педагогическими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 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E600EA" w:rsidRDefault="00E600EA">
      <w:pPr>
        <w:pStyle w:val="ConsPlusNormal"/>
        <w:spacing w:before="280"/>
        <w:ind w:firstLine="540"/>
        <w:jc w:val="both"/>
      </w:pPr>
      <w: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E600EA" w:rsidRDefault="00E600EA">
      <w:pPr>
        <w:pStyle w:val="ConsPlusNormal"/>
        <w:spacing w:before="280"/>
        <w:ind w:firstLine="540"/>
        <w:jc w:val="both"/>
      </w:pPr>
      <w:r>
        <w:t xml:space="preserve">Так, применительно к порядку, установленному при распределении учебной </w:t>
      </w:r>
      <w:r>
        <w:lastRenderedPageBreak/>
        <w:t>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E600EA" w:rsidRDefault="00E600EA">
      <w:pPr>
        <w:pStyle w:val="ConsPlusNormal"/>
        <w:spacing w:before="280"/>
        <w:ind w:firstLine="540"/>
        <w:jc w:val="both"/>
      </w:pPr>
      <w: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E600EA" w:rsidRDefault="00E600EA">
      <w:pPr>
        <w:pStyle w:val="ConsPlusNormal"/>
        <w:spacing w:before="280"/>
        <w:ind w:firstLine="540"/>
        <w:jc w:val="both"/>
      </w:pPr>
      <w:r>
        <w:t>- преемственность осуществления классного руководства в классах на следующий учебный год;</w:t>
      </w:r>
    </w:p>
    <w:p w:rsidR="00E600EA" w:rsidRDefault="00E600EA">
      <w:pPr>
        <w:pStyle w:val="ConsPlusNormal"/>
        <w:spacing w:before="280"/>
        <w:ind w:firstLine="540"/>
        <w:jc w:val="both"/>
      </w:pPr>
      <w: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E600EA" w:rsidRDefault="00E600EA">
      <w:pPr>
        <w:pStyle w:val="ConsPlusNormal"/>
        <w:spacing w:before="280"/>
        <w:ind w:firstLine="540"/>
        <w:jc w:val="both"/>
      </w:pPr>
      <w: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E600EA" w:rsidRDefault="00E600EA">
      <w:pPr>
        <w:pStyle w:val="ConsPlusNormal"/>
        <w:spacing w:before="280"/>
        <w:ind w:firstLine="540"/>
        <w:jc w:val="both"/>
      </w:pPr>
      <w: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E600EA" w:rsidRDefault="00E600EA">
      <w:pPr>
        <w:pStyle w:val="ConsPlusNormal"/>
        <w:spacing w:before="280"/>
        <w:ind w:firstLine="540"/>
        <w:jc w:val="both"/>
      </w:pPr>
      <w:r>
        <w:t>8.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rsidR="00E600EA" w:rsidRDefault="00E600EA">
      <w:pPr>
        <w:pStyle w:val="ConsPlusNormal"/>
        <w:spacing w:before="280"/>
        <w:ind w:firstLine="540"/>
        <w:jc w:val="both"/>
      </w:pPr>
      <w: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E600EA" w:rsidRDefault="00E600EA">
      <w:pPr>
        <w:pStyle w:val="ConsPlusNormal"/>
        <w:spacing w:before="280"/>
        <w:ind w:firstLine="540"/>
        <w:jc w:val="both"/>
      </w:pPr>
      <w:r>
        <w:t xml:space="preserve">9. В соответствии с </w:t>
      </w:r>
      <w:hyperlink r:id="rId9" w:history="1">
        <w:r>
          <w:rPr>
            <w:color w:val="0000FF"/>
          </w:rPr>
          <w:t>пунктом 2</w:t>
        </w:r>
      </w:hyperlink>
      <w:r>
        <w:t xml:space="preserve">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N 922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w:t>
      </w:r>
      <w:r>
        <w:lastRenderedPageBreak/>
        <w:t>выплат, применяемые в соответствующей организации независимо от источников этих выплат.</w:t>
      </w:r>
    </w:p>
    <w:p w:rsidR="00E600EA" w:rsidRDefault="00E600EA">
      <w:pPr>
        <w:pStyle w:val="ConsPlusNormal"/>
        <w:spacing w:before="280"/>
        <w:ind w:firstLine="540"/>
        <w:jc w:val="both"/>
      </w:pPr>
      <w:r>
        <w:t xml:space="preserve">К таким выплатам относится и денежное вознаграждение за классное руководство, в связи с чем оно должно учитываться в соответствии с </w:t>
      </w:r>
      <w:hyperlink r:id="rId10" w:history="1">
        <w:r>
          <w:rPr>
            <w:color w:val="0000FF"/>
          </w:rPr>
          <w:t>подпунктом "м" п. 2</w:t>
        </w:r>
      </w:hyperlink>
      <w:r>
        <w:t xml:space="preserve">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E600EA" w:rsidRDefault="00E600EA">
      <w:pPr>
        <w:pStyle w:val="ConsPlusNormal"/>
        <w:spacing w:before="280"/>
        <w:ind w:firstLine="540"/>
        <w:jc w:val="both"/>
      </w:pPr>
      <w: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E600EA" w:rsidRDefault="00E600EA">
      <w:pPr>
        <w:pStyle w:val="ConsPlusNormal"/>
        <w:spacing w:before="280"/>
        <w:ind w:firstLine="540"/>
        <w:jc w:val="both"/>
      </w:pPr>
      <w: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E600EA" w:rsidRDefault="00E600EA">
      <w:pPr>
        <w:pStyle w:val="ConsPlusNormal"/>
        <w:spacing w:before="280"/>
        <w:ind w:firstLine="540"/>
        <w:jc w:val="both"/>
      </w:pPr>
      <w: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E600EA" w:rsidRDefault="00E600EA">
      <w:pPr>
        <w:pStyle w:val="ConsPlusNormal"/>
        <w:spacing w:before="280"/>
        <w:ind w:firstLine="540"/>
        <w:jc w:val="both"/>
      </w:pPr>
      <w: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E600EA" w:rsidRDefault="00E600EA">
      <w:pPr>
        <w:pStyle w:val="ConsPlusNormal"/>
        <w:spacing w:before="280"/>
        <w:ind w:firstLine="540"/>
        <w:jc w:val="both"/>
      </w:pPr>
      <w:r>
        <w:t xml:space="preserve">- отсутствия такого наименования должности педагогического работника в </w:t>
      </w:r>
      <w:hyperlink r:id="rId11" w:history="1">
        <w:r>
          <w:rPr>
            <w:color w:val="0000FF"/>
          </w:rPr>
          <w:t>номенклатуре</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E600EA" w:rsidRDefault="00E600EA">
      <w:pPr>
        <w:pStyle w:val="ConsPlusNormal"/>
        <w:spacing w:before="280"/>
        <w:ind w:firstLine="540"/>
        <w:jc w:val="both"/>
      </w:pPr>
      <w:r>
        <w:lastRenderedPageBreak/>
        <w:t>-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 &lt;2&gt;, классное руководство в должностные обязанности педагогических работников, включая учителей, не входит, в связи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p w:rsidR="00E600EA" w:rsidRDefault="00E600EA">
      <w:pPr>
        <w:pStyle w:val="ConsPlusNormal"/>
        <w:spacing w:before="280"/>
        <w:ind w:firstLine="540"/>
        <w:jc w:val="both"/>
      </w:pPr>
      <w:r>
        <w:t>--------------------------------</w:t>
      </w:r>
    </w:p>
    <w:p w:rsidR="00E600EA" w:rsidRDefault="00E600EA">
      <w:pPr>
        <w:pStyle w:val="ConsPlusNormal"/>
        <w:spacing w:before="280"/>
        <w:ind w:firstLine="540"/>
        <w:jc w:val="both"/>
      </w:pPr>
      <w:r>
        <w:t xml:space="preserve">&lt;2&gt; </w:t>
      </w:r>
      <w:hyperlink r:id="rId12"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600EA" w:rsidRDefault="00E600EA">
      <w:pPr>
        <w:pStyle w:val="ConsPlusNormal"/>
        <w:jc w:val="both"/>
      </w:pPr>
    </w:p>
    <w:p w:rsidR="00E600EA" w:rsidRDefault="00E600EA">
      <w:pPr>
        <w:pStyle w:val="ConsPlusNormal"/>
        <w:jc w:val="right"/>
      </w:pPr>
      <w:r>
        <w:t>Заместитель Министра просвещения</w:t>
      </w:r>
    </w:p>
    <w:p w:rsidR="00E600EA" w:rsidRDefault="00E600EA">
      <w:pPr>
        <w:pStyle w:val="ConsPlusNormal"/>
        <w:jc w:val="right"/>
      </w:pPr>
      <w:r>
        <w:t>Российской Федерации</w:t>
      </w:r>
    </w:p>
    <w:p w:rsidR="00E600EA" w:rsidRDefault="00E600EA">
      <w:pPr>
        <w:pStyle w:val="ConsPlusNormal"/>
        <w:jc w:val="right"/>
      </w:pPr>
      <w:r>
        <w:t>В.С.БАСЮК</w:t>
      </w:r>
    </w:p>
    <w:p w:rsidR="00E600EA" w:rsidRDefault="00E600EA">
      <w:pPr>
        <w:pStyle w:val="ConsPlusNormal"/>
        <w:jc w:val="both"/>
      </w:pPr>
    </w:p>
    <w:p w:rsidR="00E600EA" w:rsidRDefault="00E600EA">
      <w:pPr>
        <w:pStyle w:val="ConsPlusNormal"/>
        <w:jc w:val="right"/>
      </w:pPr>
      <w:r>
        <w:t>Председатель Профессионального союза</w:t>
      </w:r>
    </w:p>
    <w:p w:rsidR="00E600EA" w:rsidRDefault="00E600EA">
      <w:pPr>
        <w:pStyle w:val="ConsPlusNormal"/>
        <w:jc w:val="right"/>
      </w:pPr>
      <w:r>
        <w:t>работников народного образования и науки</w:t>
      </w:r>
    </w:p>
    <w:p w:rsidR="00E600EA" w:rsidRDefault="00E600EA">
      <w:pPr>
        <w:pStyle w:val="ConsPlusNormal"/>
        <w:jc w:val="right"/>
      </w:pPr>
      <w:r>
        <w:t>Российской Федерации</w:t>
      </w:r>
    </w:p>
    <w:p w:rsidR="00E600EA" w:rsidRDefault="00E600EA">
      <w:pPr>
        <w:pStyle w:val="ConsPlusNormal"/>
        <w:jc w:val="right"/>
      </w:pPr>
      <w:r>
        <w:t>Г.И.МЕРКУЛОВА</w:t>
      </w:r>
    </w:p>
    <w:p w:rsidR="00E600EA" w:rsidRDefault="00E600EA">
      <w:pPr>
        <w:pStyle w:val="ConsPlusNormal"/>
        <w:jc w:val="both"/>
      </w:pPr>
    </w:p>
    <w:p w:rsidR="00E600EA" w:rsidRDefault="00E600EA">
      <w:pPr>
        <w:pStyle w:val="ConsPlusNormal"/>
        <w:jc w:val="both"/>
      </w:pPr>
    </w:p>
    <w:p w:rsidR="00E600EA" w:rsidRDefault="00E600EA">
      <w:pPr>
        <w:pStyle w:val="ConsPlusNormal"/>
        <w:pBdr>
          <w:top w:val="single" w:sz="6" w:space="0" w:color="auto"/>
        </w:pBdr>
        <w:spacing w:before="100" w:after="100"/>
        <w:jc w:val="both"/>
        <w:rPr>
          <w:sz w:val="2"/>
          <w:szCs w:val="2"/>
        </w:rPr>
      </w:pPr>
    </w:p>
    <w:p w:rsidR="00777E99" w:rsidRDefault="00777E99"/>
    <w:sectPr w:rsidR="00777E99" w:rsidSect="00254EDA">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EA"/>
    <w:rsid w:val="00777E99"/>
    <w:rsid w:val="00797C09"/>
    <w:rsid w:val="009773FE"/>
    <w:rsid w:val="00E60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687C7-9F0E-4479-8E37-71F969C8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0EA"/>
    <w:pPr>
      <w:widowControl w:val="0"/>
      <w:autoSpaceDE w:val="0"/>
      <w:autoSpaceDN w:val="0"/>
    </w:pPr>
    <w:rPr>
      <w:rFonts w:eastAsia="Times New Roman"/>
      <w:szCs w:val="20"/>
      <w:lang w:eastAsia="ru-RU"/>
    </w:rPr>
  </w:style>
  <w:style w:type="paragraph" w:customStyle="1" w:styleId="ConsPlusTitle">
    <w:name w:val="ConsPlusTitle"/>
    <w:rsid w:val="00E600EA"/>
    <w:pPr>
      <w:widowControl w:val="0"/>
      <w:autoSpaceDE w:val="0"/>
      <w:autoSpaceDN w:val="0"/>
    </w:pPr>
    <w:rPr>
      <w:rFonts w:eastAsia="Times New Roman"/>
      <w:b/>
      <w:szCs w:val="20"/>
      <w:lang w:eastAsia="ru-RU"/>
    </w:rPr>
  </w:style>
  <w:style w:type="paragraph" w:customStyle="1" w:styleId="ConsPlusTitlePage">
    <w:name w:val="ConsPlusTitlePage"/>
    <w:rsid w:val="00E600EA"/>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B1151049EE3A3CB6E27780EA4C142218D94A33C2778EF6D3A16362CDA9088297F6B578C37CC312D73AC1F960AA30D87D48A9FCBC9F044uEi4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69B1151049EE3A3CB6E27780EA4C142218D94A33C2778EF6D3A16362CDA9088297F6B578C37CC302F73AC1F960AA30D87D48A9FCBC9F044uEi4N" TargetMode="External"/><Relationship Id="rId12" Type="http://schemas.openxmlformats.org/officeDocument/2006/relationships/hyperlink" Target="consultantplus://offline/ref=769B1151049EE3A3CB6E27780EA4C14223889BA53C2E78EF6D3A16362CDA90883B7F335B8E37D2302E66FA4ED0u5i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9B1151049EE3A3CB6E27780EA4C142218C98A1332578EF6D3A16362CDA9088297F6B558834C83B7D29BC1BDF5DAE1187CD949AD5C9uFi0N" TargetMode="External"/><Relationship Id="rId11" Type="http://schemas.openxmlformats.org/officeDocument/2006/relationships/hyperlink" Target="consultantplus://offline/ref=769B1151049EE3A3CB6E27780EA4C142238C9DA23C2678EF6D3A16362CDA9088297F6B578C37CC302073AC1F960AA30D87D48A9FCBC9F044uEi4N" TargetMode="External"/><Relationship Id="rId5" Type="http://schemas.openxmlformats.org/officeDocument/2006/relationships/hyperlink" Target="consultantplus://offline/ref=769B1151049EE3A3CB6E27780EA4C142218C98A1332578EF6D3A16362CDA9088297F6B558834CF3B7D29BC1BDF5DAE1187CD949AD5C9uFi0N" TargetMode="External"/><Relationship Id="rId10" Type="http://schemas.openxmlformats.org/officeDocument/2006/relationships/hyperlink" Target="consultantplus://offline/ref=769B1151049EE3A3CB6E27780EA4C142208995A03D2778EF6D3A16362CDA9088297F6B578C37CC372F73AC1F960AA30D87D48A9FCBC9F044uEi4N" TargetMode="External"/><Relationship Id="rId4" Type="http://schemas.openxmlformats.org/officeDocument/2006/relationships/hyperlink" Target="consultantplus://offline/ref=769B1151049EE3A3CB6E27780EA4C142218D94A33C2778EF6D3A16362CDA90883B7F335B8E37D2302E66FA4ED0u5iFN" TargetMode="External"/><Relationship Id="rId9" Type="http://schemas.openxmlformats.org/officeDocument/2006/relationships/hyperlink" Target="consultantplus://offline/ref=769B1151049EE3A3CB6E27780EA4C142208995A03D2778EF6D3A16362CDA9088297F6B578C37CC312B73AC1F960AA30D87D48A9FCBC9F044uEi4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2515</Words>
  <Characters>14340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Свистюльников Д.С.</dc:creator>
  <cp:keywords/>
  <dc:description/>
  <cp:lastModifiedBy>Сысова Татьяна</cp:lastModifiedBy>
  <cp:revision>2</cp:revision>
  <dcterms:created xsi:type="dcterms:W3CDTF">2020-08-29T19:12:00Z</dcterms:created>
  <dcterms:modified xsi:type="dcterms:W3CDTF">2020-08-29T19:12:00Z</dcterms:modified>
</cp:coreProperties>
</file>