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F2A" w:rsidRPr="00423693" w:rsidRDefault="008D2F2A" w:rsidP="00423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bookmarkStart w:id="0" w:name="_GoBack"/>
      <w:bookmarkEnd w:id="0"/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2723A0" w:rsidRPr="002723A0" w:rsidRDefault="002723A0" w:rsidP="002723A0">
      <w:pPr>
        <w:shd w:val="clear" w:color="auto" w:fill="FFFFFF"/>
        <w:spacing w:after="0" w:line="240" w:lineRule="auto"/>
        <w:jc w:val="right"/>
        <w:textAlignment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2723A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«Утверждаю»</w:t>
      </w:r>
    </w:p>
    <w:p w:rsidR="002723A0" w:rsidRPr="002723A0" w:rsidRDefault="002723A0" w:rsidP="002723A0">
      <w:pPr>
        <w:shd w:val="clear" w:color="auto" w:fill="FFFFFF"/>
        <w:spacing w:after="0" w:line="240" w:lineRule="auto"/>
        <w:jc w:val="right"/>
        <w:textAlignment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2723A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Директор МБОУ СОШ № 30</w:t>
      </w:r>
    </w:p>
    <w:p w:rsidR="002723A0" w:rsidRPr="002723A0" w:rsidRDefault="002723A0" w:rsidP="002723A0">
      <w:pPr>
        <w:shd w:val="clear" w:color="auto" w:fill="FFFFFF"/>
        <w:spacing w:after="0" w:line="240" w:lineRule="auto"/>
        <w:jc w:val="right"/>
        <w:textAlignment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2723A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____________</w:t>
      </w:r>
      <w:proofErr w:type="spellStart"/>
      <w:r w:rsidRPr="002723A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Т.А.Сысова</w:t>
      </w:r>
      <w:proofErr w:type="spellEnd"/>
    </w:p>
    <w:p w:rsidR="002723A0" w:rsidRPr="002723A0" w:rsidRDefault="002723A0" w:rsidP="002723A0">
      <w:pPr>
        <w:shd w:val="clear" w:color="auto" w:fill="FFFFFF"/>
        <w:spacing w:before="100" w:beforeAutospacing="1" w:after="100" w:afterAutospacing="1" w:line="240" w:lineRule="auto"/>
        <w:textAlignment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</w:p>
    <w:p w:rsidR="002723A0" w:rsidRPr="002723A0" w:rsidRDefault="002723A0" w:rsidP="002723A0">
      <w:pPr>
        <w:shd w:val="clear" w:color="auto" w:fill="FFFFFF"/>
        <w:spacing w:after="0" w:line="240" w:lineRule="auto"/>
        <w:textAlignment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 w:bidi="ar-SA"/>
        </w:rPr>
      </w:pPr>
      <w:r w:rsidRPr="002723A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 w:bidi="ar-SA"/>
        </w:rPr>
        <w:t>Муниципальное бюджетное общеобразовательное</w:t>
      </w:r>
    </w:p>
    <w:p w:rsidR="002723A0" w:rsidRPr="002723A0" w:rsidRDefault="002723A0" w:rsidP="002723A0">
      <w:pPr>
        <w:shd w:val="clear" w:color="auto" w:fill="FFFFFF"/>
        <w:spacing w:after="0" w:line="240" w:lineRule="auto"/>
        <w:textAlignment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 w:bidi="ar-SA"/>
        </w:rPr>
      </w:pPr>
      <w:r w:rsidRPr="002723A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 w:bidi="ar-SA"/>
        </w:rPr>
        <w:t>Учреждение муниципального образования город Краснодар</w:t>
      </w:r>
    </w:p>
    <w:p w:rsidR="002723A0" w:rsidRPr="002723A0" w:rsidRDefault="002723A0" w:rsidP="002723A0">
      <w:pPr>
        <w:shd w:val="clear" w:color="auto" w:fill="FFFFFF"/>
        <w:spacing w:after="0" w:line="240" w:lineRule="auto"/>
        <w:textAlignment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 w:bidi="ar-SA"/>
        </w:rPr>
      </w:pPr>
      <w:r w:rsidRPr="002723A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 w:bidi="ar-SA"/>
        </w:rPr>
        <w:t>Средняя общеобразовательная школа № 30</w:t>
      </w:r>
    </w:p>
    <w:p w:rsidR="002723A0" w:rsidRPr="002723A0" w:rsidRDefault="002723A0" w:rsidP="002723A0">
      <w:pPr>
        <w:shd w:val="clear" w:color="auto" w:fill="FFFFFF"/>
        <w:spacing w:after="0" w:line="240" w:lineRule="auto"/>
        <w:textAlignment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 w:bidi="ar-SA"/>
        </w:rPr>
      </w:pPr>
      <w:r w:rsidRPr="002723A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 w:bidi="ar-SA"/>
        </w:rPr>
        <w:t xml:space="preserve">Имени </w:t>
      </w:r>
      <w:proofErr w:type="gramStart"/>
      <w:r w:rsidRPr="002723A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 w:bidi="ar-SA"/>
        </w:rPr>
        <w:t>Героя Советского Союза маршала Георгия Константиновича Жукова</w:t>
      </w:r>
      <w:proofErr w:type="gramEnd"/>
    </w:p>
    <w:p w:rsidR="002723A0" w:rsidRPr="002723A0" w:rsidRDefault="002723A0" w:rsidP="002723A0">
      <w:pPr>
        <w:shd w:val="clear" w:color="auto" w:fill="FFFFFF"/>
        <w:spacing w:before="100" w:beforeAutospacing="1" w:after="100" w:afterAutospacing="1" w:line="240" w:lineRule="auto"/>
        <w:textAlignment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</w:p>
    <w:p w:rsidR="002723A0" w:rsidRPr="002723A0" w:rsidRDefault="002723A0" w:rsidP="002723A0">
      <w:pPr>
        <w:shd w:val="clear" w:color="auto" w:fill="FFFFFF"/>
        <w:spacing w:before="100" w:beforeAutospacing="1" w:after="100" w:afterAutospacing="1" w:line="240" w:lineRule="auto"/>
        <w:textAlignment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2723A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ДОЛЖНОСТНАЯ ИНСТРУКЦИЯ  </w:t>
      </w:r>
    </w:p>
    <w:p w:rsidR="002723A0" w:rsidRPr="002723A0" w:rsidRDefault="002723A0" w:rsidP="002723A0">
      <w:pPr>
        <w:shd w:val="clear" w:color="auto" w:fill="FFFFFF"/>
        <w:spacing w:after="0" w:line="240" w:lineRule="auto"/>
        <w:textAlignment w:val="center"/>
        <w:outlineLvl w:val="1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</w:pPr>
      <w:proofErr w:type="gramStart"/>
      <w:r w:rsidRPr="00272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Принята</w:t>
      </w:r>
      <w:proofErr w:type="gramEnd"/>
      <w:r w:rsidRPr="00272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 xml:space="preserve"> </w:t>
      </w:r>
    </w:p>
    <w:p w:rsidR="002723A0" w:rsidRPr="002723A0" w:rsidRDefault="002723A0" w:rsidP="002723A0">
      <w:pPr>
        <w:shd w:val="clear" w:color="auto" w:fill="FFFFFF"/>
        <w:spacing w:after="0" w:line="240" w:lineRule="auto"/>
        <w:textAlignment w:val="center"/>
        <w:outlineLvl w:val="1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</w:pPr>
      <w:r w:rsidRPr="00272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 xml:space="preserve">на заседании </w:t>
      </w:r>
    </w:p>
    <w:p w:rsidR="002723A0" w:rsidRPr="002723A0" w:rsidRDefault="002723A0" w:rsidP="002723A0">
      <w:pPr>
        <w:shd w:val="clear" w:color="auto" w:fill="FFFFFF"/>
        <w:spacing w:after="0" w:line="240" w:lineRule="auto"/>
        <w:textAlignment w:val="center"/>
        <w:outlineLvl w:val="1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</w:pPr>
      <w:r w:rsidRPr="00272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педагогического совета</w:t>
      </w:r>
    </w:p>
    <w:p w:rsidR="002723A0" w:rsidRPr="002723A0" w:rsidRDefault="002723A0" w:rsidP="002723A0">
      <w:pPr>
        <w:shd w:val="clear" w:color="auto" w:fill="FFFFFF"/>
        <w:spacing w:after="0" w:line="240" w:lineRule="auto"/>
        <w:textAlignment w:val="center"/>
        <w:outlineLvl w:val="1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</w:pPr>
      <w:r w:rsidRPr="00272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09 января 2013 года</w:t>
      </w:r>
    </w:p>
    <w:p w:rsidR="002723A0" w:rsidRPr="002723A0" w:rsidRDefault="002723A0" w:rsidP="002723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</w:p>
    <w:p w:rsidR="002723A0" w:rsidRPr="002723A0" w:rsidRDefault="002723A0" w:rsidP="002723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2723A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Согласовано:</w:t>
      </w:r>
    </w:p>
    <w:p w:rsidR="002723A0" w:rsidRPr="002723A0" w:rsidRDefault="002723A0" w:rsidP="002723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2723A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Председатель</w:t>
      </w:r>
    </w:p>
    <w:p w:rsidR="002723A0" w:rsidRPr="002723A0" w:rsidRDefault="002723A0" w:rsidP="002723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2723A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Профсоюзного комитета</w:t>
      </w:r>
    </w:p>
    <w:p w:rsidR="002723A0" w:rsidRPr="002723A0" w:rsidRDefault="002723A0" w:rsidP="002723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2723A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________</w:t>
      </w:r>
      <w:proofErr w:type="spellStart"/>
      <w:r w:rsidRPr="002723A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Е.В.Апестина</w:t>
      </w:r>
      <w:proofErr w:type="spellEnd"/>
      <w:r w:rsidRPr="00272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   </w:t>
      </w:r>
      <w:r w:rsidRPr="002723A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2723A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2723A0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Должностная инструкция бухгалтера</w:t>
      </w:r>
    </w:p>
    <w:p w:rsidR="002723A0" w:rsidRPr="002723A0" w:rsidRDefault="002723A0" w:rsidP="002723A0">
      <w:pPr>
        <w:shd w:val="clear" w:color="auto" w:fill="FFFFFF"/>
        <w:spacing w:after="0" w:line="240" w:lineRule="auto"/>
        <w:textAlignment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2723A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1. Общие положения</w:t>
      </w:r>
    </w:p>
    <w:p w:rsidR="002723A0" w:rsidRPr="002723A0" w:rsidRDefault="002723A0" w:rsidP="002723A0">
      <w:pPr>
        <w:shd w:val="clear" w:color="auto" w:fill="FFFFFF"/>
        <w:spacing w:after="0" w:line="240" w:lineRule="auto"/>
        <w:textAlignment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272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1.1 Настоящая должностная инструкция определяет функциональные обязанности, права и ответственность бухгалтера.</w:t>
      </w:r>
      <w:r w:rsidRPr="002723A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272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1.2 Бухгалтер относится к категории специалистов.</w:t>
      </w:r>
      <w:r w:rsidRPr="002723A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272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 xml:space="preserve">1.3 Бухгалтер </w:t>
      </w:r>
      <w:proofErr w:type="gramStart"/>
      <w:r w:rsidRPr="00272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назначается на должность и освобождается</w:t>
      </w:r>
      <w:proofErr w:type="gramEnd"/>
      <w:r w:rsidRPr="00272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 xml:space="preserve"> от должности в установленном действующим трудовым законодательством порядке приказом директора предприятия по представлению главного бухгалтера.</w:t>
      </w:r>
      <w:r w:rsidRPr="002723A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272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1.4 Взаимоотношения по должности:</w:t>
      </w:r>
      <w:r w:rsidRPr="002723A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272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1.4.1 Прямое подчинение Главному бухгалтеру</w:t>
      </w:r>
      <w:r w:rsidRPr="002723A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272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1.4.2. Дополнительное подчинение Заместителю главного бухгалтера</w:t>
      </w:r>
      <w:r w:rsidRPr="002723A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272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1.4.3 Отдает распоряжения</w:t>
      </w:r>
      <w:proofErr w:type="gramStart"/>
      <w:r w:rsidRPr="00272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 xml:space="preserve"> ?</w:t>
      </w:r>
      <w:proofErr w:type="gramEnd"/>
      <w:r w:rsidRPr="002723A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272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1.4.4 Работника замещает Бухгалтер</w:t>
      </w:r>
      <w:r w:rsidRPr="002723A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272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1.4.5 Работник замещает Бухгалтера</w:t>
      </w:r>
      <w:r w:rsidRPr="002723A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2723A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2723A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2. Квалификационные требования бухгалтера:</w:t>
      </w:r>
    </w:p>
    <w:p w:rsidR="002723A0" w:rsidRPr="002723A0" w:rsidRDefault="002723A0" w:rsidP="00272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272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2.1 образование высшее профессиональное (экономическое) образование</w:t>
      </w:r>
      <w:r w:rsidRPr="002723A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272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2.2 опыт работы не менее 3 лет</w:t>
      </w:r>
      <w:r w:rsidRPr="002723A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272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2.3 знания Законодательные акты, постановления, распоряжения, приказы, другие руководящие, методические и нормативные материалы по организации бухгалтерского учета имущества, обязательств и хозяйственных операций и составлению отчетности.</w:t>
      </w:r>
      <w:r w:rsidRPr="002723A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272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Формы и методы бухгалтерского учета в предприятия.</w:t>
      </w:r>
      <w:r w:rsidRPr="002723A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272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План и корреспонденцию счетов.</w:t>
      </w:r>
      <w:r w:rsidRPr="002723A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272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Организацию документооборота по участкам бухгалтерского учета.</w:t>
      </w:r>
      <w:r w:rsidRPr="002723A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272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Порядок документального оформления и отражения на счетах бухгалтерского учета операций, связанных с движением основных средств, товарно-материальных ценностей и денежных средств.</w:t>
      </w:r>
      <w:r w:rsidRPr="002723A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272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lastRenderedPageBreak/>
        <w:t>Методы экономического анализа хозяйственно-финансовой деятельности предприятия.</w:t>
      </w:r>
      <w:r w:rsidRPr="002723A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272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Правила эксплуатации вычислительной техники.</w:t>
      </w:r>
      <w:r w:rsidRPr="002723A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272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Основы экономики, организации труда и управления.</w:t>
      </w:r>
      <w:r w:rsidRPr="002723A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272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Рыночные методы хозяйствования.</w:t>
      </w:r>
      <w:r w:rsidRPr="002723A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272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Законодательство о труде.</w:t>
      </w:r>
      <w:r w:rsidRPr="002723A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272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Правила внутреннего трудового распорядка.</w:t>
      </w:r>
      <w:r w:rsidRPr="002723A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272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Правила и нормы охраны труда.</w:t>
      </w:r>
      <w:r w:rsidRPr="002723A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272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2.4 навыки работы по специальности</w:t>
      </w:r>
      <w:r w:rsidRPr="002723A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272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2.5 дополнительные требования</w:t>
      </w:r>
      <w:proofErr w:type="gramStart"/>
      <w:r w:rsidRPr="00272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 xml:space="preserve"> ?</w:t>
      </w:r>
      <w:proofErr w:type="gramEnd"/>
      <w:r w:rsidRPr="002723A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2723A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2723A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3. </w:t>
      </w:r>
      <w:proofErr w:type="gramStart"/>
      <w:r w:rsidRPr="002723A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Документы</w:t>
      </w:r>
      <w:proofErr w:type="gramEnd"/>
      <w:r w:rsidRPr="002723A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регламентирующие деятельность бухгалтера</w:t>
      </w:r>
    </w:p>
    <w:p w:rsidR="002723A0" w:rsidRPr="002723A0" w:rsidRDefault="002723A0" w:rsidP="00272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272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3.1 Внешние документы:</w:t>
      </w:r>
      <w:r w:rsidRPr="002723A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272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Законодательные и нормативные акты, касающиеся выполняемой работы.</w:t>
      </w:r>
      <w:r w:rsidRPr="002723A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272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3.2 Внутренние документы:</w:t>
      </w:r>
      <w:r w:rsidRPr="002723A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272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Устав предприятия, Приказы и распоряжения директора предприятия (главного бухгалтера); Положение о главной бухгалтерии, Должностная инструкция бухгалтера, Правила внутреннего трудового распорядка.</w:t>
      </w:r>
      <w:r w:rsidRPr="002723A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2723A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2723A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4. Должностные обязанности бухгалтера</w:t>
      </w:r>
    </w:p>
    <w:p w:rsidR="002723A0" w:rsidRPr="002723A0" w:rsidRDefault="002723A0" w:rsidP="00272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272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Бухгалтер:</w:t>
      </w:r>
      <w:r w:rsidRPr="002723A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272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4.1. Выполняет работу по ведению бухгалтерского учета имущества, обязательств и хозяйственных операций (учет основных средств, товарно-материальных ценностей, затрат на производство, реализации продукции, результатов хозяйственно-финансовой деятельности; расчеты с поставщиками и заказчиками, за предоставленные услуги и т.п.).</w:t>
      </w:r>
      <w:r w:rsidRPr="002723A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272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4.2. Участвует в разработке и осуществлении мероприятий, направленных на соблюдение финансовой дисциплины и рациональное использование ресурсов.</w:t>
      </w:r>
      <w:r w:rsidRPr="002723A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272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 xml:space="preserve">4.3. </w:t>
      </w:r>
      <w:proofErr w:type="gramStart"/>
      <w:r w:rsidRPr="00272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Осуществляет прием и контроль первичной документации по соответствующим участкам бухгалтерского учета и подготавливает</w:t>
      </w:r>
      <w:proofErr w:type="gramEnd"/>
      <w:r w:rsidRPr="00272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 xml:space="preserve"> их к счетной обработке.</w:t>
      </w:r>
      <w:r w:rsidRPr="002723A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272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4.4. Отражает на счетах бухгалтерского учета операции, связанные с движением основных средств, товарно-материальных ценностей и денежных средств.</w:t>
      </w:r>
      <w:r w:rsidRPr="002723A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272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4.5. Составляет отчетные калькуляции себестоимости продукции (работ, услуг), выявляет источники образования потерь и непроизводительных расходов, подготавливает предложения по их предупреждению.</w:t>
      </w:r>
      <w:r w:rsidRPr="002723A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272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 xml:space="preserve">4.6. </w:t>
      </w:r>
      <w:proofErr w:type="gramStart"/>
      <w:r w:rsidRPr="00272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Производит начисление и перечисление налогов и сборов в федеральный, региональный и местный бюджеты, стразовых взносов в государственные внебюджетные социальные фонды, платежей в банковские учреждения, средств на финансирование капитальных вложений, заработной платы рабочих и служащих, других выплат и платежей, а также отчисление средств на материальное стимулирование работников предприятия.</w:t>
      </w:r>
      <w:r w:rsidRPr="002723A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272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4.7.</w:t>
      </w:r>
      <w:proofErr w:type="gramEnd"/>
      <w:r w:rsidRPr="00272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 xml:space="preserve"> Участвует:</w:t>
      </w:r>
      <w:r w:rsidRPr="002723A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272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 xml:space="preserve">4.7.1. В </w:t>
      </w:r>
      <w:proofErr w:type="gramStart"/>
      <w:r w:rsidRPr="00272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проведении</w:t>
      </w:r>
      <w:proofErr w:type="gramEnd"/>
      <w:r w:rsidRPr="00272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 xml:space="preserve"> экономического анализа хозяйственно-финансовой деятельности организации по данным бухгалтерского учета и отчетности в целях выявления внутрихозяйственных резервов, осуществления режима экономии и мероприятий по совершенствованию документооборота.</w:t>
      </w:r>
      <w:r w:rsidRPr="002723A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272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4.7.2. В разработке и внедрении прогрессивных форм и методов бухгалтерского учета на основе применения современных средств вычислительной техники.</w:t>
      </w:r>
      <w:r w:rsidRPr="002723A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272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 xml:space="preserve">4.7.3. В </w:t>
      </w:r>
      <w:proofErr w:type="gramStart"/>
      <w:r w:rsidRPr="00272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проведении</w:t>
      </w:r>
      <w:proofErr w:type="gramEnd"/>
      <w:r w:rsidRPr="00272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 xml:space="preserve"> инвентаризаций денежных средств, товарно-материальных ценностей, расчетов и платежных обязательств.</w:t>
      </w:r>
      <w:r w:rsidRPr="002723A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272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4.8. Обеспечивает руководителей, кредиторов, инвесторов, аудиторов и других пользователей бухгалтерской отчетности сопоставимой и достоверной бухгалтерской информацией по соответствующим направлениям (участкам) учета.</w:t>
      </w:r>
      <w:r w:rsidRPr="002723A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272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 xml:space="preserve">4.9. Разрабатывает рабочий план счетов, формы первичных документов, применяемые для оформления хозяйственных операций, по которым не предусмотрены типовые формы, а также формы документов для внутренней бухгалтерской отчетности, участвует в определении </w:t>
      </w:r>
      <w:r w:rsidRPr="00272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lastRenderedPageBreak/>
        <w:t>содержания основных приемов и методов ведения учета и технологии обработки бухгалтерской информации.</w:t>
      </w:r>
      <w:r w:rsidRPr="002723A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272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4.10. Подготавливает данные по соответствующим участкам бухгалтерского учета для составления отчетности, следит за сохранностью бухгалтерских документов, оформляет их в соответствии с установленным порядком для передачи в архив.</w:t>
      </w:r>
      <w:r w:rsidRPr="002723A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272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4.11. Выполняет работы по формированию, ведению и хранению базы данных бухгалтерской информации, вносит изменения в справочную и нормативную информацию, используемую при обработке данных.</w:t>
      </w:r>
      <w:r w:rsidRPr="002723A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272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4.12. Участвует в формулировании экономической постановки задач либо отдельных их этапов, решаемых с помощью вычислительной техники, определяет возможность использования готовых проектов, алгоритмов, пакетов прикладных программ, позволяющих создавать экономически обоснованные системы обработки экономической информации.</w:t>
      </w:r>
      <w:r w:rsidRPr="002723A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272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4.13. Выполняет отдельные служебные поручения своего непосредственного руководителя.</w:t>
      </w:r>
      <w:r w:rsidRPr="002723A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2723A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2723A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5. Права бухгалтера</w:t>
      </w:r>
    </w:p>
    <w:p w:rsidR="002723A0" w:rsidRPr="002723A0" w:rsidRDefault="002723A0" w:rsidP="00272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272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Бухгалтер вправе:</w:t>
      </w:r>
      <w:r w:rsidRPr="002723A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272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5.1. Знакомиться с проектами решений руководства предприятия, касающимися его деятельности.</w:t>
      </w:r>
      <w:r w:rsidRPr="002723A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272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5.2. Вносить предложения по совершенствованию работы, связанной с предусмотренными настоящей инструкцией обязанностями.</w:t>
      </w:r>
      <w:r w:rsidRPr="002723A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272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 xml:space="preserve">5.3. В пределах своей компетенции сообщать своему непосредственному руководителю </w:t>
      </w:r>
      <w:proofErr w:type="gramStart"/>
      <w:r w:rsidRPr="00272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о</w:t>
      </w:r>
      <w:proofErr w:type="gramEnd"/>
      <w:r w:rsidRPr="00272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 xml:space="preserve"> всех выявленных в процессе своей деятельности недостатках и вносить предложения по их устранению.</w:t>
      </w:r>
      <w:r w:rsidRPr="002723A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272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5.4. Запрашивать лично или по поручению главного бухгалтера от руководителей подразделений и специалистов информацию и документы, необходимые для выполнения его должностных обязанностей.</w:t>
      </w:r>
      <w:r w:rsidRPr="002723A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272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5.5. Привлекать специалистов всех (отдельных) структурных подразделений к решению задач, возложенных на него (если это предусмотрено положениями о структурных подразделениях, если нет - то с разрешения руководителя).</w:t>
      </w:r>
      <w:r w:rsidRPr="002723A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272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5.6. Требовать от руководства предприятия оказания содействия в исполнении своих должностных обязанностей и прав.</w:t>
      </w:r>
      <w:r w:rsidRPr="002723A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2723A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2723A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6. Ответственность бухгалтера</w:t>
      </w:r>
    </w:p>
    <w:p w:rsidR="002723A0" w:rsidRPr="002723A0" w:rsidRDefault="002723A0" w:rsidP="00272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272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Бухгалтер несет ответственность:</w:t>
      </w:r>
      <w:r w:rsidRPr="002723A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272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6.1. 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Украины.</w:t>
      </w:r>
      <w:r w:rsidRPr="002723A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272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6.2. 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Украины.</w:t>
      </w:r>
      <w:r w:rsidRPr="002723A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272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6.3. За причинение материального ущерба - в пределах, определенных действующим трудовым и гражданским законодательством Украины.</w:t>
      </w:r>
      <w:r w:rsidRPr="002723A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2723A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2723A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7. Условия работы бухгалтера</w:t>
      </w:r>
    </w:p>
    <w:p w:rsidR="002723A0" w:rsidRPr="002723A0" w:rsidRDefault="002723A0" w:rsidP="00272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272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7.1. Режим работы бухгалтера определяется в соответствии с Правилами внутреннего трудового распорядка, установленными в предприятия.</w:t>
      </w:r>
      <w:r w:rsidRPr="002723A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2723A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2723A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8. Условия оплаты труда</w:t>
      </w:r>
    </w:p>
    <w:p w:rsidR="002723A0" w:rsidRPr="002723A0" w:rsidRDefault="002723A0" w:rsidP="00272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272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Условия оплаты труда бухгалтера определяются в соответствии с Положением об оплате труда персонала.</w:t>
      </w:r>
      <w:r w:rsidRPr="002723A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2723A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2723A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9 Заключительные положения</w:t>
      </w:r>
    </w:p>
    <w:p w:rsidR="00043B0C" w:rsidRPr="002723A0" w:rsidRDefault="002723A0" w:rsidP="002723A0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72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lastRenderedPageBreak/>
        <w:t>9.1 Настоящая Должностная инструкция составлена в двух экземплярах, один из которых хранится у Предприятия, другой — у работника.</w:t>
      </w:r>
      <w:r w:rsidRPr="002723A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272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9.2 Задачи, Обязанности, Права и Ответственность могут быть уточнены в соответствии с изменением Структуры, Задач и Функций структурного подразделения и рабочего места.</w:t>
      </w:r>
      <w:r w:rsidRPr="002723A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272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9.3 Изменения и дополнения в настоящую Должностную инструкцию вносятся приказом генерального директора предприятия.</w:t>
      </w:r>
      <w:proofErr w:type="gramEnd"/>
      <w:r w:rsidRPr="002723A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2723A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2723A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272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 </w:t>
      </w:r>
      <w:r w:rsidRPr="002723A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272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 xml:space="preserve">С инструкцией </w:t>
      </w:r>
      <w:proofErr w:type="gramStart"/>
      <w:r w:rsidRPr="00272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ознакомлен</w:t>
      </w:r>
      <w:proofErr w:type="gramEnd"/>
      <w:r w:rsidRPr="00272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:  </w:t>
      </w:r>
      <w:r w:rsidRPr="002723A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</w:p>
    <w:sectPr w:rsidR="00043B0C" w:rsidRPr="002723A0" w:rsidSect="00FD2941">
      <w:pgSz w:w="11906" w:h="16838"/>
      <w:pgMar w:top="993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F2A"/>
    <w:rsid w:val="00043B0C"/>
    <w:rsid w:val="0007362F"/>
    <w:rsid w:val="000A7E21"/>
    <w:rsid w:val="001D4215"/>
    <w:rsid w:val="00252D19"/>
    <w:rsid w:val="002723A0"/>
    <w:rsid w:val="0028699F"/>
    <w:rsid w:val="002B1790"/>
    <w:rsid w:val="003356F0"/>
    <w:rsid w:val="00423693"/>
    <w:rsid w:val="00433478"/>
    <w:rsid w:val="00457E15"/>
    <w:rsid w:val="00496D69"/>
    <w:rsid w:val="00502BC2"/>
    <w:rsid w:val="00535FB6"/>
    <w:rsid w:val="005D0A0B"/>
    <w:rsid w:val="00626306"/>
    <w:rsid w:val="00754D38"/>
    <w:rsid w:val="00786E2C"/>
    <w:rsid w:val="007D2E32"/>
    <w:rsid w:val="00846E9C"/>
    <w:rsid w:val="00862A87"/>
    <w:rsid w:val="00896DAF"/>
    <w:rsid w:val="008A3085"/>
    <w:rsid w:val="008D2F2A"/>
    <w:rsid w:val="008D4255"/>
    <w:rsid w:val="00914C34"/>
    <w:rsid w:val="0091619C"/>
    <w:rsid w:val="00931460"/>
    <w:rsid w:val="00A200F5"/>
    <w:rsid w:val="00B87766"/>
    <w:rsid w:val="00BE2E40"/>
    <w:rsid w:val="00BE4C43"/>
    <w:rsid w:val="00BF1181"/>
    <w:rsid w:val="00C855AD"/>
    <w:rsid w:val="00F535A8"/>
    <w:rsid w:val="00FD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0F5"/>
  </w:style>
  <w:style w:type="paragraph" w:styleId="1">
    <w:name w:val="heading 1"/>
    <w:basedOn w:val="a"/>
    <w:next w:val="a"/>
    <w:link w:val="10"/>
    <w:uiPriority w:val="9"/>
    <w:qFormat/>
    <w:rsid w:val="00A200F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00F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00F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00F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00F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00F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00F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00F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00F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0F5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200F5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200F5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200F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200F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200F5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200F5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200F5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200F5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200F5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200F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A200F5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A200F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A200F5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A200F5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A200F5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A200F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200F5"/>
  </w:style>
  <w:style w:type="paragraph" w:styleId="ac">
    <w:name w:val="List Paragraph"/>
    <w:basedOn w:val="a"/>
    <w:uiPriority w:val="34"/>
    <w:qFormat/>
    <w:rsid w:val="00A200F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200F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200F5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A200F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A200F5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A200F5"/>
    <w:rPr>
      <w:i/>
      <w:iCs/>
    </w:rPr>
  </w:style>
  <w:style w:type="character" w:styleId="af0">
    <w:name w:val="Intense Emphasis"/>
    <w:uiPriority w:val="21"/>
    <w:qFormat/>
    <w:rsid w:val="00A200F5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A200F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A200F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A200F5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A200F5"/>
    <w:pPr>
      <w:outlineLvl w:val="9"/>
    </w:pPr>
  </w:style>
  <w:style w:type="paragraph" w:styleId="af5">
    <w:name w:val="Normal (Web)"/>
    <w:basedOn w:val="a"/>
    <w:uiPriority w:val="99"/>
    <w:semiHidden/>
    <w:unhideWhenUsed/>
    <w:rsid w:val="008D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0F5"/>
  </w:style>
  <w:style w:type="paragraph" w:styleId="1">
    <w:name w:val="heading 1"/>
    <w:basedOn w:val="a"/>
    <w:next w:val="a"/>
    <w:link w:val="10"/>
    <w:uiPriority w:val="9"/>
    <w:qFormat/>
    <w:rsid w:val="00A200F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00F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00F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00F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00F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00F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00F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00F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00F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0F5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200F5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200F5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200F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200F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200F5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200F5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200F5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200F5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200F5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200F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A200F5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A200F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A200F5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A200F5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A200F5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A200F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200F5"/>
  </w:style>
  <w:style w:type="paragraph" w:styleId="ac">
    <w:name w:val="List Paragraph"/>
    <w:basedOn w:val="a"/>
    <w:uiPriority w:val="34"/>
    <w:qFormat/>
    <w:rsid w:val="00A200F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200F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200F5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A200F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A200F5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A200F5"/>
    <w:rPr>
      <w:i/>
      <w:iCs/>
    </w:rPr>
  </w:style>
  <w:style w:type="character" w:styleId="af0">
    <w:name w:val="Intense Emphasis"/>
    <w:uiPriority w:val="21"/>
    <w:qFormat/>
    <w:rsid w:val="00A200F5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A200F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A200F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A200F5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A200F5"/>
    <w:pPr>
      <w:outlineLvl w:val="9"/>
    </w:pPr>
  </w:style>
  <w:style w:type="paragraph" w:styleId="af5">
    <w:name w:val="Normal (Web)"/>
    <w:basedOn w:val="a"/>
    <w:uiPriority w:val="99"/>
    <w:semiHidden/>
    <w:unhideWhenUsed/>
    <w:rsid w:val="008D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41DE8-2FCC-48A1-85F9-F59638904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Директор</cp:lastModifiedBy>
  <cp:revision>2</cp:revision>
  <cp:lastPrinted>2014-03-05T12:37:00Z</cp:lastPrinted>
  <dcterms:created xsi:type="dcterms:W3CDTF">2015-04-07T14:43:00Z</dcterms:created>
  <dcterms:modified xsi:type="dcterms:W3CDTF">2015-04-07T14:43:00Z</dcterms:modified>
</cp:coreProperties>
</file>